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237" w:rsidRPr="00801551" w:rsidRDefault="008D3237" w:rsidP="008D3237">
      <w:pPr>
        <w:jc w:val="center"/>
        <w:rPr>
          <w:b/>
          <w:color w:val="943634"/>
          <w:lang w:val="es-MX"/>
        </w:rPr>
      </w:pPr>
      <w:r w:rsidRPr="00801551">
        <w:rPr>
          <w:b/>
          <w:color w:val="943634"/>
          <w:lang w:val="es-MX"/>
        </w:rPr>
        <w:t>ACTA # 18-11</w:t>
      </w:r>
    </w:p>
    <w:p w:rsidR="008D3237" w:rsidRDefault="008D3237" w:rsidP="008D3237">
      <w:pPr>
        <w:jc w:val="center"/>
        <w:rPr>
          <w:b/>
          <w:lang w:val="es-MX"/>
        </w:rPr>
      </w:pPr>
    </w:p>
    <w:p w:rsidR="008D3237" w:rsidRDefault="008D3237" w:rsidP="008D3237">
      <w:pPr>
        <w:jc w:val="both"/>
        <w:rPr>
          <w:lang w:val="es-MX"/>
        </w:rPr>
      </w:pPr>
    </w:p>
    <w:p w:rsidR="008D3237" w:rsidRDefault="008D3237" w:rsidP="008D3237">
      <w:pPr>
        <w:jc w:val="both"/>
        <w:rPr>
          <w:lang w:val="es-MX"/>
        </w:rPr>
      </w:pPr>
      <w:r>
        <w:rPr>
          <w:lang w:val="es-MX"/>
        </w:rPr>
        <w:t>Sesión Ordinaria n</w:t>
      </w:r>
      <w:r w:rsidRPr="002D5017">
        <w:rPr>
          <w:lang w:val="es-MX"/>
        </w:rPr>
        <w:t xml:space="preserve">úmero </w:t>
      </w:r>
      <w:r>
        <w:rPr>
          <w:lang w:val="es-MX"/>
        </w:rPr>
        <w:t>dieciocho, dos mil once</w:t>
      </w:r>
      <w:r w:rsidRPr="002D5017">
        <w:rPr>
          <w:lang w:val="es-MX"/>
        </w:rPr>
        <w:t xml:space="preserve"> del </w:t>
      </w:r>
      <w:r>
        <w:rPr>
          <w:lang w:val="es-MX"/>
        </w:rPr>
        <w:t>lunes 16 de mayo</w:t>
      </w:r>
      <w:r w:rsidRPr="002D5017">
        <w:rPr>
          <w:lang w:val="es-MX"/>
        </w:rPr>
        <w:t xml:space="preserve"> de dos mil </w:t>
      </w:r>
      <w:r>
        <w:rPr>
          <w:lang w:val="es-MX"/>
        </w:rPr>
        <w:t>once</w:t>
      </w:r>
      <w:r w:rsidRPr="002D5017">
        <w:rPr>
          <w:lang w:val="es-MX"/>
        </w:rPr>
        <w:t xml:space="preserve">.  Inicio de la sesión a </w:t>
      </w:r>
      <w:r>
        <w:rPr>
          <w:lang w:val="es-MX"/>
        </w:rPr>
        <w:t>las diecinueve horas con veinte y cinco minutos.</w:t>
      </w:r>
    </w:p>
    <w:p w:rsidR="008D3237" w:rsidRDefault="008D3237" w:rsidP="008D3237">
      <w:pPr>
        <w:jc w:val="both"/>
        <w:rPr>
          <w:lang w:val="es-MX"/>
        </w:rPr>
      </w:pPr>
    </w:p>
    <w:p w:rsidR="008D3237" w:rsidRPr="002D5017" w:rsidRDefault="008D3237" w:rsidP="008D3237">
      <w:pPr>
        <w:jc w:val="both"/>
        <w:rPr>
          <w:b/>
          <w:lang w:val="es-MX"/>
        </w:rPr>
      </w:pPr>
      <w:r w:rsidRPr="002D5017">
        <w:rPr>
          <w:b/>
          <w:lang w:val="es-MX"/>
        </w:rPr>
        <w:t>Presentes:</w:t>
      </w:r>
    </w:p>
    <w:p w:rsidR="008D3237" w:rsidRPr="001F6283" w:rsidRDefault="008D3237" w:rsidP="008D3237">
      <w:pPr>
        <w:ind w:left="708" w:hanging="708"/>
        <w:jc w:val="both"/>
        <w:rPr>
          <w:lang w:val="es-MX"/>
        </w:rPr>
      </w:pPr>
      <w:r w:rsidRPr="001F6283">
        <w:rPr>
          <w:lang w:val="es-MX"/>
        </w:rPr>
        <w:t>Beatriz Pérez Sánchez</w:t>
      </w:r>
      <w:r w:rsidRPr="001F6283">
        <w:rPr>
          <w:lang w:val="es-MX"/>
        </w:rPr>
        <w:tab/>
        <w:t xml:space="preserve">Presidenta </w:t>
      </w:r>
    </w:p>
    <w:p w:rsidR="008D3237" w:rsidRDefault="008D3237" w:rsidP="008D3237">
      <w:pPr>
        <w:jc w:val="both"/>
        <w:rPr>
          <w:lang w:val="es-MX"/>
        </w:rPr>
      </w:pPr>
      <w:r w:rsidRPr="003732E6">
        <w:rPr>
          <w:lang w:val="es-MX"/>
        </w:rPr>
        <w:t>Rodrigo Solís Jaime</w:t>
      </w:r>
      <w:r w:rsidRPr="003732E6">
        <w:rPr>
          <w:lang w:val="es-MX"/>
        </w:rPr>
        <w:tab/>
        <w:t xml:space="preserve">            Tesorero</w:t>
      </w:r>
    </w:p>
    <w:p w:rsidR="008D3237" w:rsidRDefault="008D3237" w:rsidP="008D3237">
      <w:pPr>
        <w:jc w:val="both"/>
        <w:rPr>
          <w:lang w:val="es-MX"/>
        </w:rPr>
      </w:pPr>
      <w:r w:rsidRPr="001F6283">
        <w:rPr>
          <w:lang w:val="pt-BR"/>
        </w:rPr>
        <w:t>Sandra Zumbado Alvarado</w:t>
      </w:r>
      <w:r w:rsidRPr="001F6283">
        <w:rPr>
          <w:lang w:val="pt-BR"/>
        </w:rPr>
        <w:tab/>
        <w:t>Secretaria</w:t>
      </w:r>
      <w:r w:rsidRPr="009D5E6D">
        <w:rPr>
          <w:lang w:val="es-MX"/>
        </w:rPr>
        <w:t xml:space="preserve"> </w:t>
      </w:r>
    </w:p>
    <w:p w:rsidR="008D3237" w:rsidRDefault="008D3237" w:rsidP="008D3237">
      <w:pPr>
        <w:jc w:val="both"/>
        <w:rPr>
          <w:lang w:val="es-MX"/>
        </w:rPr>
      </w:pPr>
    </w:p>
    <w:p w:rsidR="008D3237" w:rsidRDefault="008D3237" w:rsidP="008D3237">
      <w:pPr>
        <w:jc w:val="both"/>
        <w:rPr>
          <w:lang w:val="es-MX"/>
        </w:rPr>
      </w:pPr>
      <w:r>
        <w:rPr>
          <w:b/>
          <w:lang w:val="es-MX"/>
        </w:rPr>
        <w:t>Ausencias justificadas:</w:t>
      </w:r>
    </w:p>
    <w:p w:rsidR="008D3237" w:rsidRDefault="008D3237" w:rsidP="008D3237">
      <w:pPr>
        <w:jc w:val="both"/>
        <w:rPr>
          <w:lang w:val="pt-BR"/>
        </w:rPr>
      </w:pPr>
      <w:r w:rsidRPr="002D5017">
        <w:rPr>
          <w:lang w:val="es-MX"/>
        </w:rPr>
        <w:t>Marcela Guzmán Ovares</w:t>
      </w:r>
      <w:r w:rsidRPr="002D5017">
        <w:rPr>
          <w:lang w:val="es-MX"/>
        </w:rPr>
        <w:tab/>
        <w:t>Vocal I</w:t>
      </w:r>
    </w:p>
    <w:p w:rsidR="008D3237" w:rsidRDefault="008D3237" w:rsidP="008D3237">
      <w:pPr>
        <w:jc w:val="both"/>
        <w:rPr>
          <w:lang w:val="es-MX"/>
        </w:rPr>
      </w:pPr>
      <w:r w:rsidRPr="005B3842">
        <w:rPr>
          <w:lang w:val="es-MX"/>
        </w:rPr>
        <w:t>Rodrigo Díaz Loría                Vocal II</w:t>
      </w:r>
      <w:r w:rsidRPr="00D50B1B">
        <w:rPr>
          <w:lang w:val="es-MX"/>
        </w:rPr>
        <w:t xml:space="preserve"> </w:t>
      </w:r>
    </w:p>
    <w:p w:rsidR="008D3237" w:rsidRDefault="008D3237" w:rsidP="008D3237">
      <w:pPr>
        <w:jc w:val="both"/>
        <w:rPr>
          <w:lang w:val="es-MX"/>
        </w:rPr>
      </w:pPr>
      <w:r>
        <w:rPr>
          <w:lang w:val="es-MX"/>
        </w:rPr>
        <w:t>Maribeth Chaves</w:t>
      </w:r>
      <w:r w:rsidRPr="00891326">
        <w:rPr>
          <w:lang w:val="es-MX"/>
        </w:rPr>
        <w:t xml:space="preserve"> Carpio</w:t>
      </w:r>
      <w:r w:rsidRPr="00891326">
        <w:rPr>
          <w:lang w:val="es-MX"/>
        </w:rPr>
        <w:tab/>
        <w:t xml:space="preserve"> Fiscal</w:t>
      </w:r>
      <w:r w:rsidRPr="007B341D">
        <w:rPr>
          <w:lang w:val="es-MX"/>
        </w:rPr>
        <w:t xml:space="preserve"> </w:t>
      </w:r>
    </w:p>
    <w:p w:rsidR="008D3237" w:rsidRDefault="008D3237" w:rsidP="008D3237">
      <w:pPr>
        <w:jc w:val="both"/>
        <w:rPr>
          <w:lang w:val="es-MX"/>
        </w:rPr>
      </w:pPr>
    </w:p>
    <w:p w:rsidR="008D3237" w:rsidRDefault="008D3237" w:rsidP="008D3237">
      <w:pPr>
        <w:jc w:val="both"/>
        <w:rPr>
          <w:sz w:val="22"/>
          <w:szCs w:val="22"/>
          <w:lang w:val="es-MX"/>
        </w:rPr>
      </w:pPr>
      <w:r w:rsidRPr="003577A3">
        <w:rPr>
          <w:b/>
          <w:sz w:val="22"/>
          <w:szCs w:val="22"/>
          <w:lang w:val="es-MX"/>
        </w:rPr>
        <w:t xml:space="preserve">ARTÍCULO </w:t>
      </w:r>
      <w:r>
        <w:rPr>
          <w:b/>
          <w:sz w:val="22"/>
          <w:szCs w:val="22"/>
          <w:lang w:val="es-MX"/>
        </w:rPr>
        <w:t>PRIMERO:</w:t>
      </w:r>
      <w:r>
        <w:rPr>
          <w:sz w:val="22"/>
          <w:szCs w:val="22"/>
          <w:lang w:val="es-MX"/>
        </w:rPr>
        <w:t xml:space="preserve"> Lectura y aprobación del Acta #17-2011 del lunes 16 de mayo de 2011.</w:t>
      </w:r>
    </w:p>
    <w:p w:rsidR="008D3237" w:rsidRDefault="008D3237" w:rsidP="008D3237">
      <w:pPr>
        <w:jc w:val="both"/>
        <w:rPr>
          <w:sz w:val="22"/>
          <w:szCs w:val="22"/>
          <w:lang w:val="es-MX"/>
        </w:rPr>
      </w:pPr>
    </w:p>
    <w:p w:rsidR="008D3237" w:rsidRDefault="008D3237" w:rsidP="008D3237">
      <w:pPr>
        <w:jc w:val="both"/>
        <w:rPr>
          <w:b/>
          <w:i/>
          <w:lang w:val="es-MX"/>
        </w:rPr>
      </w:pPr>
      <w:r w:rsidRPr="004C48AF">
        <w:rPr>
          <w:b/>
          <w:i/>
          <w:sz w:val="22"/>
          <w:szCs w:val="22"/>
          <w:lang w:val="es-MX"/>
        </w:rPr>
        <w:t>Acuerdo 0</w:t>
      </w:r>
      <w:r>
        <w:rPr>
          <w:b/>
          <w:i/>
          <w:sz w:val="22"/>
          <w:szCs w:val="22"/>
          <w:lang w:val="es-MX"/>
        </w:rPr>
        <w:t>1</w:t>
      </w:r>
      <w:r w:rsidRPr="004C48AF">
        <w:rPr>
          <w:b/>
          <w:i/>
          <w:sz w:val="22"/>
          <w:szCs w:val="22"/>
          <w:lang w:val="es-MX"/>
        </w:rPr>
        <w:t>-</w:t>
      </w:r>
      <w:r>
        <w:rPr>
          <w:b/>
          <w:i/>
          <w:sz w:val="22"/>
          <w:szCs w:val="22"/>
          <w:lang w:val="es-MX"/>
        </w:rPr>
        <w:t>18:</w:t>
      </w:r>
      <w:r w:rsidRPr="006864C0">
        <w:rPr>
          <w:b/>
          <w:i/>
          <w:lang w:val="es-MX"/>
        </w:rPr>
        <w:t xml:space="preserve"> </w:t>
      </w:r>
      <w:r w:rsidRPr="0089722A">
        <w:rPr>
          <w:b/>
          <w:i/>
          <w:lang w:val="es-MX"/>
        </w:rPr>
        <w:t>Se aprueba el</w:t>
      </w:r>
      <w:r>
        <w:rPr>
          <w:b/>
          <w:i/>
          <w:lang w:val="es-MX"/>
        </w:rPr>
        <w:t xml:space="preserve"> acta con las correcciones pertinentes.</w:t>
      </w:r>
    </w:p>
    <w:p w:rsidR="008D3237" w:rsidRDefault="008D3237" w:rsidP="008D3237">
      <w:pPr>
        <w:jc w:val="both"/>
        <w:rPr>
          <w:b/>
          <w:sz w:val="22"/>
          <w:szCs w:val="22"/>
          <w:lang w:val="es-MX"/>
        </w:rPr>
      </w:pPr>
    </w:p>
    <w:p w:rsidR="008D3237" w:rsidRDefault="008D3237" w:rsidP="008D3237">
      <w:pPr>
        <w:jc w:val="both"/>
        <w:rPr>
          <w:sz w:val="22"/>
          <w:szCs w:val="22"/>
          <w:lang w:val="es-MX"/>
        </w:rPr>
      </w:pPr>
      <w:r w:rsidRPr="003577A3">
        <w:rPr>
          <w:b/>
          <w:sz w:val="22"/>
          <w:szCs w:val="22"/>
          <w:lang w:val="es-MX"/>
        </w:rPr>
        <w:t>ARTÍ</w:t>
      </w:r>
      <w:r>
        <w:rPr>
          <w:b/>
          <w:sz w:val="22"/>
          <w:szCs w:val="22"/>
          <w:lang w:val="es-MX"/>
        </w:rPr>
        <w:t>CULO SEGUNDO</w:t>
      </w:r>
      <w:r w:rsidRPr="003577A3">
        <w:rPr>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8D3237" w:rsidRDefault="008D3237" w:rsidP="008D3237">
      <w:pPr>
        <w:jc w:val="both"/>
        <w:rPr>
          <w:sz w:val="22"/>
          <w:szCs w:val="22"/>
          <w:lang w:val="es-MX"/>
        </w:rPr>
      </w:pPr>
    </w:p>
    <w:p w:rsidR="008D3237" w:rsidRDefault="008D3237" w:rsidP="008D3237">
      <w:pPr>
        <w:rPr>
          <w:sz w:val="22"/>
          <w:szCs w:val="22"/>
          <w:lang w:val="es-MX"/>
        </w:rPr>
      </w:pPr>
      <w:r>
        <w:rPr>
          <w:sz w:val="22"/>
          <w:szCs w:val="22"/>
          <w:lang w:val="es-MX"/>
        </w:rPr>
        <w:t>2.1.  Revisión de reglamentos</w:t>
      </w:r>
    </w:p>
    <w:p w:rsidR="008D3237" w:rsidRDefault="008D3237" w:rsidP="008D3237">
      <w:pPr>
        <w:rPr>
          <w:sz w:val="22"/>
          <w:szCs w:val="22"/>
          <w:lang w:val="es-MX"/>
        </w:rPr>
      </w:pPr>
    </w:p>
    <w:p w:rsidR="008D3237" w:rsidRDefault="008D3237" w:rsidP="008D3237">
      <w:pPr>
        <w:jc w:val="both"/>
        <w:rPr>
          <w:sz w:val="22"/>
          <w:szCs w:val="22"/>
          <w:lang w:val="es-MX"/>
        </w:rPr>
      </w:pPr>
      <w:r>
        <w:rPr>
          <w:sz w:val="22"/>
          <w:szCs w:val="22"/>
          <w:lang w:val="es-MX"/>
        </w:rPr>
        <w:t>Se enviará la propuesta realizada por la fiscal a todos los miembros del Consejo para su discusión en la próxima sesión.</w:t>
      </w:r>
    </w:p>
    <w:p w:rsidR="008D3237" w:rsidRDefault="008D3237" w:rsidP="008D3237">
      <w:pPr>
        <w:rPr>
          <w:sz w:val="22"/>
          <w:szCs w:val="22"/>
          <w:lang w:val="es-MX"/>
        </w:rPr>
      </w:pPr>
    </w:p>
    <w:p w:rsidR="008D3237" w:rsidRDefault="008D3237" w:rsidP="008D3237">
      <w:pPr>
        <w:jc w:val="both"/>
        <w:rPr>
          <w:sz w:val="22"/>
          <w:szCs w:val="22"/>
          <w:lang w:val="es-MX"/>
        </w:rPr>
      </w:pPr>
      <w:r w:rsidRPr="00BC55B3">
        <w:rPr>
          <w:b/>
          <w:sz w:val="22"/>
          <w:szCs w:val="22"/>
          <w:lang w:val="es-MX"/>
        </w:rPr>
        <w:t>ARTICULO TERCERO</w:t>
      </w:r>
      <w:r>
        <w:rPr>
          <w:sz w:val="22"/>
          <w:szCs w:val="22"/>
          <w:lang w:val="es-MX"/>
        </w:rPr>
        <w:t>:</w:t>
      </w:r>
      <w:r w:rsidRPr="006711C7">
        <w:rPr>
          <w:sz w:val="22"/>
          <w:szCs w:val="22"/>
          <w:lang w:val="es-MX"/>
        </w:rPr>
        <w:t xml:space="preserve"> </w:t>
      </w:r>
      <w:r w:rsidRPr="003577A3">
        <w:rPr>
          <w:sz w:val="22"/>
          <w:szCs w:val="22"/>
          <w:lang w:val="es-MX"/>
        </w:rPr>
        <w:t>PRÉSTAMOS</w:t>
      </w:r>
    </w:p>
    <w:p w:rsidR="008D3237" w:rsidRDefault="008D3237" w:rsidP="008D3237">
      <w:pPr>
        <w:jc w:val="both"/>
        <w:rPr>
          <w:sz w:val="22"/>
          <w:szCs w:val="22"/>
          <w:lang w:val="es-MX"/>
        </w:rPr>
      </w:pPr>
    </w:p>
    <w:p w:rsidR="008D3237" w:rsidRDefault="008D3237" w:rsidP="008D3237">
      <w:pPr>
        <w:jc w:val="both"/>
        <w:rPr>
          <w:sz w:val="22"/>
          <w:szCs w:val="22"/>
          <w:lang w:val="es-MX"/>
        </w:rPr>
      </w:pPr>
      <w:r>
        <w:rPr>
          <w:sz w:val="22"/>
          <w:szCs w:val="22"/>
          <w:lang w:val="es-MX"/>
        </w:rPr>
        <w:t>3.1 Crédito revolutivo por ¢700.000,00 con una tasa de interés del 24% y plazo de 12 meses.</w:t>
      </w:r>
    </w:p>
    <w:p w:rsidR="008D3237" w:rsidRDefault="008D3237" w:rsidP="008D3237">
      <w:pPr>
        <w:jc w:val="both"/>
        <w:rPr>
          <w:sz w:val="22"/>
          <w:szCs w:val="22"/>
          <w:lang w:val="es-MX"/>
        </w:rPr>
      </w:pPr>
    </w:p>
    <w:p w:rsidR="008D3237" w:rsidRDefault="008D3237" w:rsidP="008D3237">
      <w:pPr>
        <w:jc w:val="both"/>
        <w:rPr>
          <w:b/>
          <w:i/>
          <w:lang w:val="es-MX"/>
        </w:rPr>
      </w:pPr>
      <w:r>
        <w:rPr>
          <w:b/>
          <w:i/>
          <w:sz w:val="22"/>
          <w:szCs w:val="22"/>
          <w:lang w:val="es-MX"/>
        </w:rPr>
        <w:t xml:space="preserve">Acuerdo 02-18: Se  aprueba la solicitud de crédito revolutivo al colegiado </w:t>
      </w:r>
      <w:r w:rsidRPr="00D95A2F">
        <w:rPr>
          <w:b/>
          <w:i/>
          <w:sz w:val="22"/>
          <w:szCs w:val="22"/>
          <w:lang w:val="es-MX"/>
        </w:rPr>
        <w:t>por ¢</w:t>
      </w:r>
      <w:r>
        <w:rPr>
          <w:b/>
          <w:i/>
          <w:sz w:val="22"/>
          <w:szCs w:val="22"/>
          <w:lang w:val="es-MX"/>
        </w:rPr>
        <w:t>700</w:t>
      </w:r>
      <w:r w:rsidRPr="00D95A2F">
        <w:rPr>
          <w:b/>
          <w:i/>
          <w:sz w:val="22"/>
          <w:szCs w:val="22"/>
          <w:lang w:val="es-MX"/>
        </w:rPr>
        <w:t xml:space="preserve">.000,00 con una tasa de interés del </w:t>
      </w:r>
      <w:r>
        <w:rPr>
          <w:b/>
          <w:i/>
          <w:sz w:val="22"/>
          <w:szCs w:val="22"/>
          <w:lang w:val="es-MX"/>
        </w:rPr>
        <w:t>24</w:t>
      </w:r>
      <w:r w:rsidRPr="00D95A2F">
        <w:rPr>
          <w:b/>
          <w:i/>
          <w:sz w:val="22"/>
          <w:szCs w:val="22"/>
          <w:lang w:val="es-MX"/>
        </w:rPr>
        <w:t>% y plazo de</w:t>
      </w:r>
      <w:r>
        <w:rPr>
          <w:b/>
          <w:i/>
          <w:sz w:val="22"/>
          <w:szCs w:val="22"/>
          <w:lang w:val="es-MX"/>
        </w:rPr>
        <w:t xml:space="preserve"> 12 </w:t>
      </w:r>
      <w:r w:rsidRPr="00D95A2F">
        <w:rPr>
          <w:b/>
          <w:i/>
          <w:sz w:val="22"/>
          <w:szCs w:val="22"/>
          <w:lang w:val="es-MX"/>
        </w:rPr>
        <w:t>meses</w:t>
      </w:r>
      <w:r>
        <w:rPr>
          <w:b/>
          <w:i/>
          <w:sz w:val="22"/>
          <w:szCs w:val="22"/>
          <w:lang w:val="es-MX"/>
        </w:rPr>
        <w:t xml:space="preserve"> para el crédito y 45 días para los giros,  por estar a derecho</w:t>
      </w:r>
      <w:r>
        <w:rPr>
          <w:b/>
          <w:i/>
          <w:lang w:val="es-MX"/>
        </w:rPr>
        <w:t>.</w:t>
      </w:r>
    </w:p>
    <w:p w:rsidR="008D3237" w:rsidRDefault="008D3237" w:rsidP="008D3237">
      <w:pPr>
        <w:jc w:val="both"/>
        <w:rPr>
          <w:b/>
          <w:i/>
          <w:lang w:val="es-MX"/>
        </w:rPr>
      </w:pPr>
      <w:r>
        <w:rPr>
          <w:b/>
          <w:i/>
          <w:lang w:val="es-MX"/>
        </w:rPr>
        <w:t xml:space="preserve"> </w:t>
      </w:r>
    </w:p>
    <w:p w:rsidR="008D3237" w:rsidRDefault="008D3237" w:rsidP="008D3237">
      <w:pPr>
        <w:jc w:val="both"/>
        <w:rPr>
          <w:sz w:val="22"/>
          <w:szCs w:val="22"/>
          <w:lang w:val="es-MX"/>
        </w:rPr>
      </w:pPr>
      <w:r>
        <w:rPr>
          <w:sz w:val="22"/>
          <w:szCs w:val="22"/>
          <w:lang w:val="es-MX"/>
        </w:rPr>
        <w:t>3.2 Crédito fácil por ¢500.000,00 con una tasa de interés del 19% y plazo de 18 meses.</w:t>
      </w:r>
    </w:p>
    <w:p w:rsidR="008D3237" w:rsidRDefault="008D3237" w:rsidP="008D3237">
      <w:pPr>
        <w:jc w:val="both"/>
        <w:rPr>
          <w:sz w:val="22"/>
          <w:szCs w:val="22"/>
          <w:lang w:val="es-MX"/>
        </w:rPr>
      </w:pPr>
    </w:p>
    <w:p w:rsidR="008D3237" w:rsidRDefault="008D3237" w:rsidP="008D3237">
      <w:pPr>
        <w:jc w:val="both"/>
        <w:rPr>
          <w:b/>
          <w:i/>
          <w:lang w:val="es-MX"/>
        </w:rPr>
      </w:pPr>
      <w:r>
        <w:rPr>
          <w:b/>
          <w:i/>
          <w:sz w:val="22"/>
          <w:szCs w:val="22"/>
          <w:lang w:val="es-MX"/>
        </w:rPr>
        <w:t xml:space="preserve">Acuerdo 03-18: Se aprueba la solicitud de crédito fácil al colegiado </w:t>
      </w:r>
      <w:r w:rsidRPr="00D95A2F">
        <w:rPr>
          <w:b/>
          <w:i/>
          <w:sz w:val="22"/>
          <w:szCs w:val="22"/>
          <w:lang w:val="es-MX"/>
        </w:rPr>
        <w:t>por ¢</w:t>
      </w:r>
      <w:r>
        <w:rPr>
          <w:b/>
          <w:i/>
          <w:sz w:val="22"/>
          <w:szCs w:val="22"/>
          <w:lang w:val="es-MX"/>
        </w:rPr>
        <w:t>500</w:t>
      </w:r>
      <w:r w:rsidRPr="00D95A2F">
        <w:rPr>
          <w:b/>
          <w:i/>
          <w:sz w:val="22"/>
          <w:szCs w:val="22"/>
          <w:lang w:val="es-MX"/>
        </w:rPr>
        <w:t xml:space="preserve">.000,00 con una tasa de interés del </w:t>
      </w:r>
      <w:r>
        <w:rPr>
          <w:b/>
          <w:i/>
          <w:sz w:val="22"/>
          <w:szCs w:val="22"/>
          <w:lang w:val="es-MX"/>
        </w:rPr>
        <w:t>19</w:t>
      </w:r>
      <w:r w:rsidRPr="00D95A2F">
        <w:rPr>
          <w:b/>
          <w:i/>
          <w:sz w:val="22"/>
          <w:szCs w:val="22"/>
          <w:lang w:val="es-MX"/>
        </w:rPr>
        <w:t>% y plazo de</w:t>
      </w:r>
      <w:r>
        <w:rPr>
          <w:b/>
          <w:i/>
          <w:sz w:val="22"/>
          <w:szCs w:val="22"/>
          <w:lang w:val="es-MX"/>
        </w:rPr>
        <w:t xml:space="preserve"> 18 </w:t>
      </w:r>
      <w:r w:rsidRPr="00D95A2F">
        <w:rPr>
          <w:b/>
          <w:i/>
          <w:sz w:val="22"/>
          <w:szCs w:val="22"/>
          <w:lang w:val="es-MX"/>
        </w:rPr>
        <w:t>meses</w:t>
      </w:r>
      <w:r>
        <w:rPr>
          <w:b/>
          <w:i/>
          <w:sz w:val="22"/>
          <w:szCs w:val="22"/>
          <w:lang w:val="es-MX"/>
        </w:rPr>
        <w:t xml:space="preserve">,  </w:t>
      </w:r>
      <w:r>
        <w:rPr>
          <w:b/>
          <w:i/>
          <w:lang w:val="es-MX"/>
        </w:rPr>
        <w:t>de acuerdo con el análisis del caso y lo expuesto por  la Administradora del Fondo.</w:t>
      </w:r>
    </w:p>
    <w:p w:rsidR="008D3237" w:rsidRDefault="008D3237" w:rsidP="008D3237">
      <w:pPr>
        <w:jc w:val="both"/>
        <w:rPr>
          <w:sz w:val="22"/>
          <w:szCs w:val="22"/>
          <w:lang w:val="es-MX"/>
        </w:rPr>
      </w:pPr>
    </w:p>
    <w:p w:rsidR="008D3237" w:rsidRDefault="008D3237" w:rsidP="008D3237">
      <w:pPr>
        <w:jc w:val="both"/>
        <w:rPr>
          <w:sz w:val="22"/>
          <w:szCs w:val="22"/>
          <w:lang w:val="es-MX"/>
        </w:rPr>
      </w:pPr>
      <w:r w:rsidRPr="003577A3">
        <w:rPr>
          <w:b/>
          <w:sz w:val="22"/>
          <w:szCs w:val="22"/>
          <w:lang w:val="es-MX"/>
        </w:rPr>
        <w:t xml:space="preserve">ARTÍCULO </w:t>
      </w:r>
      <w:r>
        <w:rPr>
          <w:b/>
          <w:sz w:val="22"/>
          <w:szCs w:val="22"/>
          <w:lang w:val="es-MX"/>
        </w:rPr>
        <w:t>CUARTO</w:t>
      </w:r>
      <w:r w:rsidRPr="003577A3">
        <w:rPr>
          <w:sz w:val="22"/>
          <w:szCs w:val="22"/>
          <w:lang w:val="es-MX"/>
        </w:rPr>
        <w:t>:</w:t>
      </w:r>
      <w:r w:rsidRPr="006711C7">
        <w:rPr>
          <w:sz w:val="22"/>
          <w:szCs w:val="22"/>
          <w:lang w:val="es-MX"/>
        </w:rPr>
        <w:t xml:space="preserve"> </w:t>
      </w:r>
      <w:r w:rsidRPr="003577A3">
        <w:rPr>
          <w:sz w:val="22"/>
          <w:szCs w:val="22"/>
          <w:lang w:val="es-MX"/>
        </w:rPr>
        <w:t>SUBSIDIOS</w:t>
      </w:r>
      <w:r>
        <w:rPr>
          <w:sz w:val="22"/>
          <w:szCs w:val="22"/>
          <w:lang w:val="es-MX"/>
        </w:rPr>
        <w:t>.</w:t>
      </w:r>
    </w:p>
    <w:p w:rsidR="008D3237" w:rsidRDefault="008D3237" w:rsidP="008D3237">
      <w:pPr>
        <w:jc w:val="both"/>
        <w:rPr>
          <w:sz w:val="22"/>
          <w:szCs w:val="22"/>
          <w:lang w:val="es-MX"/>
        </w:rPr>
      </w:pPr>
      <w:r>
        <w:rPr>
          <w:sz w:val="22"/>
          <w:szCs w:val="22"/>
          <w:lang w:val="es-MX"/>
        </w:rPr>
        <w:t>No hay.</w:t>
      </w:r>
    </w:p>
    <w:p w:rsidR="008D3237" w:rsidRDefault="008D3237" w:rsidP="008D3237">
      <w:pPr>
        <w:jc w:val="both"/>
        <w:rPr>
          <w:b/>
          <w:sz w:val="22"/>
          <w:szCs w:val="22"/>
          <w:lang w:val="es-MX"/>
        </w:rPr>
      </w:pPr>
    </w:p>
    <w:p w:rsidR="008D3237" w:rsidRDefault="008D3237" w:rsidP="008D3237">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QUINTO</w:t>
      </w:r>
      <w:r w:rsidRPr="003577A3">
        <w:rPr>
          <w:sz w:val="22"/>
          <w:szCs w:val="22"/>
          <w:lang w:val="es-MX"/>
        </w:rPr>
        <w:t>:</w:t>
      </w:r>
      <w:r w:rsidRPr="00621129">
        <w:rPr>
          <w:sz w:val="22"/>
          <w:szCs w:val="22"/>
          <w:lang w:val="es-MX"/>
        </w:rPr>
        <w:t xml:space="preserve"> </w:t>
      </w:r>
      <w:r w:rsidRPr="003577A3">
        <w:rPr>
          <w:sz w:val="22"/>
          <w:szCs w:val="22"/>
          <w:lang w:val="es-MX"/>
        </w:rPr>
        <w:t>CORRESPONDENCIA</w:t>
      </w:r>
      <w:r>
        <w:rPr>
          <w:sz w:val="22"/>
          <w:szCs w:val="22"/>
          <w:lang w:val="es-MX"/>
        </w:rPr>
        <w:t>.</w:t>
      </w:r>
    </w:p>
    <w:p w:rsidR="008D3237" w:rsidRDefault="008D3237" w:rsidP="008D3237">
      <w:pPr>
        <w:jc w:val="both"/>
        <w:rPr>
          <w:sz w:val="22"/>
          <w:szCs w:val="22"/>
          <w:lang w:val="es-MX"/>
        </w:rPr>
      </w:pPr>
    </w:p>
    <w:p w:rsidR="008D3237" w:rsidRDefault="008D3237" w:rsidP="008D3237">
      <w:pPr>
        <w:jc w:val="both"/>
        <w:rPr>
          <w:sz w:val="22"/>
          <w:szCs w:val="22"/>
          <w:lang w:val="es-MX"/>
        </w:rPr>
      </w:pPr>
      <w:r>
        <w:rPr>
          <w:sz w:val="22"/>
          <w:szCs w:val="22"/>
          <w:lang w:val="es-MX"/>
        </w:rPr>
        <w:t>5.1 Memorando de Junta Directiva sobre los lineamientos para el otorgamiento de créditos al Colegio.</w:t>
      </w:r>
    </w:p>
    <w:p w:rsidR="008D3237" w:rsidRDefault="008D3237" w:rsidP="008D3237">
      <w:pPr>
        <w:jc w:val="both"/>
        <w:rPr>
          <w:sz w:val="22"/>
          <w:szCs w:val="22"/>
          <w:lang w:val="es-MX"/>
        </w:rPr>
      </w:pPr>
    </w:p>
    <w:p w:rsidR="008D3237" w:rsidRPr="00FC2A46" w:rsidRDefault="008D3237" w:rsidP="008D3237">
      <w:pPr>
        <w:jc w:val="both"/>
        <w:rPr>
          <w:b/>
          <w:i/>
          <w:sz w:val="22"/>
          <w:szCs w:val="22"/>
          <w:lang w:val="es-MX"/>
        </w:rPr>
      </w:pPr>
      <w:r w:rsidRPr="00FC2A46">
        <w:rPr>
          <w:b/>
          <w:i/>
          <w:sz w:val="22"/>
          <w:szCs w:val="22"/>
          <w:lang w:val="es-MX"/>
        </w:rPr>
        <w:lastRenderedPageBreak/>
        <w:t>Acuerdo 04-18: Se analiza el memorando enviado por la Junta Directiva y el Consejo analizará el documento “Lineamientos internos para uso de recursos a largo plazo entre el Fondo de Mutualidad y la Administración Central” para su posterior concertación con la Junta Directiva.</w:t>
      </w:r>
    </w:p>
    <w:p w:rsidR="008D3237" w:rsidRDefault="008D3237" w:rsidP="008D3237">
      <w:pPr>
        <w:jc w:val="both"/>
        <w:rPr>
          <w:sz w:val="22"/>
          <w:szCs w:val="22"/>
          <w:lang w:val="es-MX"/>
        </w:rPr>
      </w:pPr>
    </w:p>
    <w:p w:rsidR="008D3237" w:rsidRDefault="008D3237" w:rsidP="008D3237">
      <w:pPr>
        <w:jc w:val="both"/>
        <w:rPr>
          <w:sz w:val="22"/>
          <w:szCs w:val="22"/>
          <w:lang w:val="es-MX"/>
        </w:rPr>
      </w:pPr>
      <w:r>
        <w:rPr>
          <w:sz w:val="22"/>
          <w:szCs w:val="22"/>
          <w:lang w:val="es-MX"/>
        </w:rPr>
        <w:t>Por otra parte se solicita a este Órgano reconsiderar la aprobación de las reformas propuestas al Reglamento de Crédito, suprimiendo el artículo referente al “Protocolo para el otorgamiento de créditos al Colegio”. Lo anterior para poner en vigencia los nuevos créditos y condiciones que nos permitan seguir atendiendo las solicitudes de las personas colegiadas.</w:t>
      </w:r>
    </w:p>
    <w:p w:rsidR="008D3237" w:rsidRDefault="008D3237" w:rsidP="008D3237">
      <w:pPr>
        <w:jc w:val="both"/>
        <w:rPr>
          <w:sz w:val="22"/>
          <w:szCs w:val="22"/>
          <w:lang w:val="es-MX"/>
        </w:rPr>
      </w:pPr>
    </w:p>
    <w:p w:rsidR="008D3237" w:rsidRDefault="008D3237" w:rsidP="008D3237">
      <w:pPr>
        <w:jc w:val="both"/>
        <w:rPr>
          <w:sz w:val="22"/>
          <w:szCs w:val="22"/>
          <w:lang w:val="es-MX"/>
        </w:rPr>
      </w:pPr>
      <w:r w:rsidRPr="003577A3">
        <w:rPr>
          <w:b/>
          <w:sz w:val="22"/>
          <w:szCs w:val="22"/>
          <w:lang w:val="es-MX"/>
        </w:rPr>
        <w:t xml:space="preserve">ARTÍCULO </w:t>
      </w:r>
      <w:r>
        <w:rPr>
          <w:b/>
          <w:sz w:val="22"/>
          <w:szCs w:val="22"/>
          <w:lang w:val="es-MX"/>
        </w:rPr>
        <w:t>SEXTO</w:t>
      </w:r>
      <w:r>
        <w:rPr>
          <w:sz w:val="22"/>
          <w:szCs w:val="22"/>
          <w:lang w:val="es-MX"/>
        </w:rPr>
        <w:t>: ASUNTOS VARIOS DE LA ADMINISTRACIÓN</w:t>
      </w:r>
    </w:p>
    <w:p w:rsidR="008D3237" w:rsidRDefault="008D3237" w:rsidP="008D3237">
      <w:pPr>
        <w:rPr>
          <w:sz w:val="22"/>
          <w:szCs w:val="22"/>
          <w:lang w:val="es-MX"/>
        </w:rPr>
      </w:pPr>
    </w:p>
    <w:p w:rsidR="008D3237" w:rsidRDefault="008D3237" w:rsidP="008D3237">
      <w:pPr>
        <w:rPr>
          <w:sz w:val="22"/>
          <w:szCs w:val="22"/>
          <w:lang w:val="es-MX"/>
        </w:rPr>
      </w:pPr>
      <w:r>
        <w:rPr>
          <w:sz w:val="22"/>
          <w:szCs w:val="22"/>
          <w:lang w:val="es-MX"/>
        </w:rPr>
        <w:t>6.1 Estado de la cartera al 30 de abril 2011</w:t>
      </w:r>
    </w:p>
    <w:p w:rsidR="008D3237" w:rsidRDefault="008D3237" w:rsidP="008D3237">
      <w:pPr>
        <w:rPr>
          <w:sz w:val="22"/>
          <w:szCs w:val="22"/>
          <w:lang w:val="es-MX"/>
        </w:rPr>
      </w:pPr>
    </w:p>
    <w:p w:rsidR="008D3237" w:rsidRDefault="008D3237" w:rsidP="008D3237">
      <w:pPr>
        <w:rPr>
          <w:sz w:val="22"/>
          <w:szCs w:val="22"/>
          <w:lang w:val="es-MX"/>
        </w:rPr>
      </w:pPr>
      <w:r>
        <w:rPr>
          <w:noProof/>
          <w:szCs w:val="22"/>
        </w:rPr>
        <w:drawing>
          <wp:inline distT="0" distB="0" distL="0" distR="0">
            <wp:extent cx="5294630" cy="2176145"/>
            <wp:effectExtent l="19050" t="0" r="127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cstate="print"/>
                    <a:srcRect/>
                    <a:stretch>
                      <a:fillRect/>
                    </a:stretch>
                  </pic:blipFill>
                  <pic:spPr bwMode="auto">
                    <a:xfrm>
                      <a:off x="0" y="0"/>
                      <a:ext cx="5294630" cy="2176145"/>
                    </a:xfrm>
                    <a:prstGeom prst="rect">
                      <a:avLst/>
                    </a:prstGeom>
                    <a:noFill/>
                    <a:ln w="9525">
                      <a:noFill/>
                      <a:miter lim="800000"/>
                      <a:headEnd/>
                      <a:tailEnd/>
                    </a:ln>
                  </pic:spPr>
                </pic:pic>
              </a:graphicData>
            </a:graphic>
          </wp:inline>
        </w:drawing>
      </w:r>
    </w:p>
    <w:p w:rsidR="008D3237" w:rsidRDefault="008D3237" w:rsidP="008D3237">
      <w:pPr>
        <w:rPr>
          <w:sz w:val="22"/>
          <w:szCs w:val="22"/>
          <w:lang w:val="es-MX"/>
        </w:rPr>
      </w:pPr>
    </w:p>
    <w:p w:rsidR="008D3237" w:rsidRDefault="008D3237" w:rsidP="008D3237">
      <w:pPr>
        <w:rPr>
          <w:sz w:val="22"/>
          <w:szCs w:val="22"/>
          <w:lang w:val="es-MX"/>
        </w:rPr>
      </w:pPr>
      <w:r>
        <w:rPr>
          <w:noProof/>
        </w:rPr>
        <w:drawing>
          <wp:anchor distT="0" distB="0" distL="114300" distR="114300" simplePos="0" relativeHeight="251659264" behindDoc="0" locked="0" layoutInCell="1" allowOverlap="1">
            <wp:simplePos x="0" y="0"/>
            <wp:positionH relativeFrom="column">
              <wp:posOffset>34290</wp:posOffset>
            </wp:positionH>
            <wp:positionV relativeFrom="paragraph">
              <wp:posOffset>31115</wp:posOffset>
            </wp:positionV>
            <wp:extent cx="4721860" cy="3519805"/>
            <wp:effectExtent l="19050" t="0" r="254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721860" cy="3519805"/>
                    </a:xfrm>
                    <a:prstGeom prst="rect">
                      <a:avLst/>
                    </a:prstGeom>
                    <a:noFill/>
                    <a:ln w="9525">
                      <a:noFill/>
                      <a:miter lim="800000"/>
                      <a:headEnd/>
                      <a:tailEnd/>
                    </a:ln>
                  </pic:spPr>
                </pic:pic>
              </a:graphicData>
            </a:graphic>
          </wp:anchor>
        </w:drawing>
      </w: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r>
        <w:rPr>
          <w:sz w:val="22"/>
          <w:szCs w:val="22"/>
          <w:lang w:val="es-MX"/>
        </w:rPr>
        <w:t xml:space="preserve">Se conoce </w:t>
      </w:r>
    </w:p>
    <w:p w:rsidR="008D3237" w:rsidRDefault="008D3237" w:rsidP="008D3237">
      <w:pPr>
        <w:rPr>
          <w:sz w:val="22"/>
          <w:szCs w:val="22"/>
          <w:lang w:val="es-MX"/>
        </w:rPr>
      </w:pPr>
    </w:p>
    <w:p w:rsidR="008D3237" w:rsidRDefault="008D3237" w:rsidP="008D3237">
      <w:pPr>
        <w:rPr>
          <w:sz w:val="22"/>
          <w:szCs w:val="22"/>
          <w:lang w:val="es-MX"/>
        </w:rPr>
      </w:pPr>
    </w:p>
    <w:p w:rsidR="008D3237" w:rsidRDefault="008D3237" w:rsidP="008D3237">
      <w:pPr>
        <w:rPr>
          <w:sz w:val="22"/>
          <w:szCs w:val="22"/>
          <w:lang w:val="es-MX"/>
        </w:rPr>
      </w:pPr>
      <w:r>
        <w:rPr>
          <w:sz w:val="22"/>
          <w:szCs w:val="22"/>
          <w:lang w:val="es-MX"/>
        </w:rPr>
        <w:t>6.2 Nota de la Administradora solicitando un estudio de valoración del puesto.</w:t>
      </w:r>
    </w:p>
    <w:p w:rsidR="008D3237" w:rsidRDefault="008D3237" w:rsidP="008D3237">
      <w:pPr>
        <w:rPr>
          <w:sz w:val="22"/>
          <w:szCs w:val="22"/>
          <w:lang w:val="es-MX"/>
        </w:rPr>
      </w:pPr>
    </w:p>
    <w:p w:rsidR="008D3237" w:rsidRDefault="008D3237" w:rsidP="008D3237">
      <w:pPr>
        <w:jc w:val="both"/>
        <w:rPr>
          <w:sz w:val="22"/>
          <w:szCs w:val="22"/>
          <w:lang w:val="es-MX"/>
        </w:rPr>
      </w:pPr>
      <w:r>
        <w:rPr>
          <w:sz w:val="22"/>
          <w:szCs w:val="22"/>
          <w:lang w:val="es-MX"/>
        </w:rPr>
        <w:t>Se conoce y se analizará el documento presentado</w:t>
      </w:r>
    </w:p>
    <w:p w:rsidR="008D3237" w:rsidRDefault="008D3237" w:rsidP="008D3237">
      <w:pPr>
        <w:jc w:val="both"/>
        <w:rPr>
          <w:sz w:val="22"/>
          <w:szCs w:val="22"/>
          <w:lang w:val="es-MX"/>
        </w:rPr>
      </w:pPr>
    </w:p>
    <w:p w:rsidR="008D3237" w:rsidRDefault="008D3237" w:rsidP="008D3237">
      <w:pPr>
        <w:jc w:val="both"/>
        <w:rPr>
          <w:sz w:val="22"/>
          <w:szCs w:val="22"/>
          <w:lang w:val="es-MX"/>
        </w:rPr>
      </w:pPr>
    </w:p>
    <w:p w:rsidR="008D3237" w:rsidRDefault="008D3237" w:rsidP="008D3237">
      <w:pPr>
        <w:jc w:val="both"/>
        <w:rPr>
          <w:sz w:val="22"/>
          <w:szCs w:val="22"/>
          <w:lang w:val="es-MX"/>
        </w:rPr>
      </w:pPr>
      <w:r w:rsidRPr="004E4EB7">
        <w:rPr>
          <w:sz w:val="22"/>
          <w:szCs w:val="22"/>
          <w:lang w:val="es-MX"/>
        </w:rPr>
        <w:t xml:space="preserve">Se levanta la sesión a </w:t>
      </w:r>
      <w:r w:rsidRPr="000840B4">
        <w:rPr>
          <w:sz w:val="22"/>
          <w:szCs w:val="22"/>
          <w:lang w:val="es-MX"/>
        </w:rPr>
        <w:t>las veintiún horas.</w:t>
      </w:r>
    </w:p>
    <w:p w:rsidR="008D3237" w:rsidRDefault="008D3237" w:rsidP="008D3237">
      <w:pPr>
        <w:jc w:val="both"/>
        <w:rPr>
          <w:sz w:val="22"/>
          <w:szCs w:val="22"/>
          <w:lang w:val="es-MX"/>
        </w:rPr>
      </w:pPr>
    </w:p>
    <w:p w:rsidR="008D3237" w:rsidRDefault="008D3237" w:rsidP="008D3237">
      <w:pPr>
        <w:jc w:val="both"/>
        <w:rPr>
          <w:sz w:val="22"/>
          <w:szCs w:val="22"/>
          <w:lang w:val="es-MX"/>
        </w:rPr>
      </w:pPr>
    </w:p>
    <w:p w:rsidR="008D3237" w:rsidRDefault="008D3237" w:rsidP="008D3237">
      <w:pPr>
        <w:jc w:val="both"/>
        <w:rPr>
          <w:sz w:val="22"/>
          <w:szCs w:val="22"/>
          <w:lang w:val="es-MX"/>
        </w:rPr>
      </w:pPr>
    </w:p>
    <w:p w:rsidR="008D3237" w:rsidRDefault="008D3237" w:rsidP="008D3237">
      <w:pPr>
        <w:jc w:val="both"/>
        <w:rPr>
          <w:sz w:val="22"/>
          <w:szCs w:val="22"/>
          <w:lang w:val="es-MX"/>
        </w:rPr>
      </w:pPr>
    </w:p>
    <w:p w:rsidR="008D3237" w:rsidRDefault="008D3237" w:rsidP="008D3237">
      <w:pPr>
        <w:jc w:val="both"/>
        <w:rPr>
          <w:sz w:val="22"/>
          <w:szCs w:val="22"/>
          <w:lang w:val="es-MX"/>
        </w:rPr>
      </w:pPr>
      <w:r>
        <w:rPr>
          <w:sz w:val="22"/>
          <w:szCs w:val="22"/>
          <w:lang w:val="es-MX"/>
        </w:rPr>
        <w:t>Beatriz Pérez Sánchez</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8D3237" w:rsidRDefault="008D3237" w:rsidP="008D3237">
      <w:pPr>
        <w:jc w:val="both"/>
        <w:rPr>
          <w:sz w:val="22"/>
          <w:szCs w:val="22"/>
          <w:lang w:val="es-MX"/>
        </w:rPr>
      </w:pPr>
      <w:r>
        <w:rPr>
          <w:sz w:val="22"/>
          <w:szCs w:val="22"/>
          <w:lang w:val="es-MX"/>
        </w:rPr>
        <w:t>Presidenta</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 xml:space="preserve">a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3237"/>
    <w:rsid w:val="00181E46"/>
    <w:rsid w:val="00185828"/>
    <w:rsid w:val="004141EB"/>
    <w:rsid w:val="008D3237"/>
    <w:rsid w:val="00F45E0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237"/>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D3237"/>
    <w:rPr>
      <w:rFonts w:ascii="Tahoma" w:hAnsi="Tahoma" w:cs="Tahoma"/>
      <w:sz w:val="16"/>
      <w:szCs w:val="16"/>
    </w:rPr>
  </w:style>
  <w:style w:type="character" w:customStyle="1" w:styleId="TextodegloboCar">
    <w:name w:val="Texto de globo Car"/>
    <w:basedOn w:val="Fuentedeprrafopredeter"/>
    <w:link w:val="Textodeglobo"/>
    <w:uiPriority w:val="99"/>
    <w:semiHidden/>
    <w:rsid w:val="008D3237"/>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2232</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2011-10-24T20:02:00Z</dcterms:created>
  <dcterms:modified xsi:type="dcterms:W3CDTF">2011-10-24T20:02:00Z</dcterms:modified>
</cp:coreProperties>
</file>